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27" w:rsidRDefault="00CB1EE1" w:rsidP="00D02427">
      <w:pPr>
        <w:spacing w:after="0" w:line="240" w:lineRule="auto"/>
        <w:ind w:firstLine="709"/>
        <w:jc w:val="both"/>
        <w:rPr>
          <w:sz w:val="36"/>
        </w:rPr>
      </w:pPr>
      <w:r w:rsidRPr="00D02427">
        <w:rPr>
          <w:sz w:val="36"/>
        </w:rPr>
        <w:t>Для несовершеннолетних участников до 15 лет при себе иметь:</w:t>
      </w:r>
      <w:bookmarkStart w:id="0" w:name="_GoBack"/>
      <w:bookmarkEnd w:id="0"/>
    </w:p>
    <w:p w:rsidR="00CB1EE1" w:rsidRPr="00D02427" w:rsidRDefault="00CB1EE1" w:rsidP="00D02427">
      <w:pPr>
        <w:spacing w:after="0" w:line="240" w:lineRule="auto"/>
        <w:ind w:firstLine="709"/>
        <w:jc w:val="both"/>
        <w:rPr>
          <w:sz w:val="36"/>
        </w:rPr>
      </w:pPr>
      <w:r w:rsidRPr="00D02427">
        <w:rPr>
          <w:sz w:val="36"/>
        </w:rPr>
        <w:br/>
        <w:t>- медицинскую справку о состоянии здо</w:t>
      </w:r>
      <w:r w:rsidR="00D02427">
        <w:rPr>
          <w:sz w:val="36"/>
        </w:rPr>
        <w:t xml:space="preserve">ровья с отметкой о прививках - </w:t>
      </w:r>
      <w:r w:rsidRPr="00D02427">
        <w:rPr>
          <w:sz w:val="36"/>
        </w:rPr>
        <w:t>форма 079</w:t>
      </w:r>
      <w:proofErr w:type="gramStart"/>
      <w:r w:rsidRPr="00D02427">
        <w:rPr>
          <w:sz w:val="36"/>
        </w:rPr>
        <w:t>/У</w:t>
      </w:r>
      <w:proofErr w:type="gramEnd"/>
      <w:r w:rsidRPr="00D02427">
        <w:rPr>
          <w:sz w:val="36"/>
        </w:rPr>
        <w:t xml:space="preserve"> (с заключением педиатра)</w:t>
      </w:r>
      <w:r w:rsidRPr="00D02427">
        <w:rPr>
          <w:sz w:val="36"/>
        </w:rPr>
        <w:br/>
        <w:t>- справку от отсутствии инфекционных заболеваний</w:t>
      </w:r>
    </w:p>
    <w:p w:rsidR="00CB1EE1" w:rsidRPr="00D02427" w:rsidRDefault="00D02427" w:rsidP="00D02427">
      <w:pPr>
        <w:spacing w:after="0" w:line="240" w:lineRule="auto"/>
        <w:jc w:val="both"/>
        <w:rPr>
          <w:sz w:val="36"/>
        </w:rPr>
      </w:pPr>
      <w:r>
        <w:rPr>
          <w:sz w:val="36"/>
        </w:rPr>
        <w:t>- справку</w:t>
      </w:r>
      <w:r w:rsidR="00CB1EE1" w:rsidRPr="00D02427">
        <w:rPr>
          <w:sz w:val="36"/>
        </w:rPr>
        <w:t xml:space="preserve"> от дерматолога об отсутствии заразных кожных заболеваний и педикулеза</w:t>
      </w:r>
    </w:p>
    <w:p w:rsidR="00CB1EE1" w:rsidRDefault="00CB1EE1" w:rsidP="00D02427">
      <w:pPr>
        <w:spacing w:after="0" w:line="240" w:lineRule="auto"/>
        <w:jc w:val="both"/>
        <w:rPr>
          <w:sz w:val="36"/>
        </w:rPr>
      </w:pPr>
      <w:r w:rsidRPr="00D02427">
        <w:rPr>
          <w:sz w:val="36"/>
        </w:rPr>
        <w:t>- результаты анализов кал на яйца глист, соскоб яйцо остриц; простейшие</w:t>
      </w:r>
      <w:r w:rsidR="00D02427" w:rsidRPr="00D02427">
        <w:rPr>
          <w:sz w:val="36"/>
        </w:rPr>
        <w:t xml:space="preserve"> </w:t>
      </w:r>
      <w:r w:rsidRPr="00D02427">
        <w:rPr>
          <w:sz w:val="36"/>
        </w:rPr>
        <w:t>(лямблии и энтеробиоз)</w:t>
      </w:r>
    </w:p>
    <w:p w:rsidR="00D02427" w:rsidRPr="00D02427" w:rsidRDefault="00D02427" w:rsidP="00D02427">
      <w:pPr>
        <w:spacing w:after="0" w:line="240" w:lineRule="auto"/>
        <w:jc w:val="both"/>
        <w:rPr>
          <w:sz w:val="36"/>
        </w:rPr>
      </w:pPr>
    </w:p>
    <w:p w:rsidR="00CB1EE1" w:rsidRDefault="00CB1EE1" w:rsidP="00D02427">
      <w:pPr>
        <w:spacing w:after="0" w:line="240" w:lineRule="auto"/>
        <w:ind w:firstLine="709"/>
        <w:jc w:val="both"/>
        <w:rPr>
          <w:sz w:val="36"/>
        </w:rPr>
      </w:pPr>
      <w:r w:rsidRPr="00D02427">
        <w:rPr>
          <w:sz w:val="36"/>
        </w:rPr>
        <w:t xml:space="preserve">Для участников старше 15 лет при себе иметь результаты флюорографического обследования легких. </w:t>
      </w:r>
    </w:p>
    <w:p w:rsidR="00D02427" w:rsidRPr="00D02427" w:rsidRDefault="00D02427" w:rsidP="00D02427">
      <w:pPr>
        <w:spacing w:after="0" w:line="240" w:lineRule="auto"/>
        <w:ind w:firstLine="709"/>
        <w:jc w:val="both"/>
        <w:rPr>
          <w:sz w:val="36"/>
        </w:rPr>
      </w:pPr>
    </w:p>
    <w:p w:rsidR="00CB1EE1" w:rsidRPr="00D02427" w:rsidRDefault="00D02427" w:rsidP="00D02427">
      <w:pPr>
        <w:spacing w:after="0" w:line="240" w:lineRule="auto"/>
        <w:ind w:firstLine="709"/>
        <w:jc w:val="both"/>
        <w:rPr>
          <w:sz w:val="36"/>
        </w:rPr>
      </w:pPr>
      <w:r w:rsidRPr="00D02427">
        <w:rPr>
          <w:sz w:val="36"/>
        </w:rPr>
        <w:t>Участники (достигшие 16-летнего возраста) облагаю</w:t>
      </w:r>
      <w:r w:rsidR="00CB1EE1" w:rsidRPr="00D02427">
        <w:rPr>
          <w:sz w:val="36"/>
        </w:rPr>
        <w:t>тся подоходным налогом (13%) (сумма дотации определяется Постановлением Кабинета Министров РТ).</w:t>
      </w:r>
    </w:p>
    <w:p w:rsidR="00D02427" w:rsidRPr="00D02427" w:rsidRDefault="00D02427" w:rsidP="00D02427">
      <w:pPr>
        <w:spacing w:after="0" w:line="240" w:lineRule="auto"/>
        <w:ind w:firstLine="709"/>
        <w:jc w:val="both"/>
        <w:rPr>
          <w:sz w:val="36"/>
        </w:rPr>
      </w:pPr>
    </w:p>
    <w:p w:rsidR="00677C06" w:rsidRDefault="00677C06" w:rsidP="00CB1EE1">
      <w:pPr>
        <w:ind w:firstLine="709"/>
      </w:pPr>
    </w:p>
    <w:sectPr w:rsidR="00677C06" w:rsidSect="00D0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E6"/>
    <w:rsid w:val="00594CF4"/>
    <w:rsid w:val="00677C06"/>
    <w:rsid w:val="007848BA"/>
    <w:rsid w:val="00B73C9A"/>
    <w:rsid w:val="00CB1EE1"/>
    <w:rsid w:val="00D02427"/>
    <w:rsid w:val="00D0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2019-06-11T12:14:00Z</cp:lastPrinted>
  <dcterms:created xsi:type="dcterms:W3CDTF">2019-06-05T11:59:00Z</dcterms:created>
  <dcterms:modified xsi:type="dcterms:W3CDTF">2019-06-11T12:14:00Z</dcterms:modified>
</cp:coreProperties>
</file>